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86" w:rsidRDefault="00437486" w:rsidP="003509F8">
      <w:pPr>
        <w:tabs>
          <w:tab w:val="left" w:pos="6510"/>
        </w:tabs>
        <w:spacing w:after="240"/>
      </w:pPr>
      <w:r>
        <w:t>Ежедневная комплексная уборка  производится в утреннее</w:t>
      </w:r>
      <w:r w:rsidR="00275C07">
        <w:t xml:space="preserve"> и</w:t>
      </w:r>
      <w:r w:rsidR="002D5AE6">
        <w:t xml:space="preserve"> </w:t>
      </w:r>
      <w:r>
        <w:t>дневное время.</w:t>
      </w:r>
    </w:p>
    <w:p w:rsidR="00757AD9" w:rsidRDefault="00757AD9" w:rsidP="00757AD9">
      <w:r>
        <w:t xml:space="preserve"> </w:t>
      </w:r>
      <w:r w:rsidRPr="009D7EFA">
        <w:t>Г</w:t>
      </w:r>
      <w:r>
        <w:t>РАФИКИ:</w:t>
      </w:r>
      <w:r>
        <w:tab/>
        <w:t>6:</w:t>
      </w:r>
      <w:r w:rsidRPr="009D7EFA">
        <w:t>30-9</w:t>
      </w:r>
      <w:r>
        <w:t>:</w:t>
      </w:r>
      <w:r w:rsidRPr="009D7EFA">
        <w:t>30</w:t>
      </w:r>
      <w:r>
        <w:tab/>
      </w:r>
      <w:r w:rsidRPr="009D7EFA">
        <w:t>9</w:t>
      </w:r>
      <w:r>
        <w:t>:</w:t>
      </w:r>
      <w:r w:rsidRPr="009D7EFA">
        <w:t>00-18</w:t>
      </w:r>
      <w:r>
        <w:t>:</w:t>
      </w:r>
      <w:r w:rsidRPr="009D7EFA">
        <w:t>00</w:t>
      </w:r>
      <w:r>
        <w:tab/>
      </w:r>
      <w:r w:rsidRPr="009D7EFA">
        <w:t>19</w:t>
      </w:r>
      <w:r>
        <w:t>:00</w:t>
      </w:r>
      <w:r w:rsidRPr="009D7EFA">
        <w:t>-22</w:t>
      </w:r>
      <w:r>
        <w:t>:</w:t>
      </w:r>
      <w:r w:rsidRPr="009D7EFA">
        <w:t>00</w:t>
      </w:r>
      <w:r>
        <w:t xml:space="preserve"> (</w:t>
      </w:r>
      <w:proofErr w:type="gramStart"/>
      <w:r w:rsidRPr="009D7EFA">
        <w:t>нужное</w:t>
      </w:r>
      <w:proofErr w:type="gramEnd"/>
      <w:r w:rsidRPr="009D7EFA">
        <w:t xml:space="preserve"> подчеркнуть</w:t>
      </w:r>
      <w:r>
        <w:t>)</w:t>
      </w:r>
      <w:r w:rsidRPr="009D7EFA">
        <w:t>.</w:t>
      </w:r>
    </w:p>
    <w:p w:rsidR="00757AD9" w:rsidRPr="009D7EFA" w:rsidRDefault="00757AD9" w:rsidP="00757AD9"/>
    <w:p w:rsidR="00275C07" w:rsidRDefault="00437486" w:rsidP="00437486">
      <w:pPr>
        <w:tabs>
          <w:tab w:val="left" w:pos="6510"/>
        </w:tabs>
        <w:rPr>
          <w:u w:val="single"/>
        </w:rPr>
      </w:pPr>
      <w:r>
        <w:rPr>
          <w:u w:val="single"/>
        </w:rPr>
        <w:t>Уборка производится с понедельника по пятницу</w:t>
      </w:r>
      <w:proofErr w:type="gramStart"/>
      <w:r>
        <w:rPr>
          <w:u w:val="single"/>
        </w:rPr>
        <w:t xml:space="preserve"> .</w:t>
      </w:r>
      <w:proofErr w:type="gramEnd"/>
    </w:p>
    <w:p w:rsidR="00437486" w:rsidRDefault="00437486" w:rsidP="00437486">
      <w:pPr>
        <w:tabs>
          <w:tab w:val="left" w:pos="6510"/>
        </w:tabs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7505"/>
        <w:gridCol w:w="2268"/>
      </w:tblGrid>
      <w:tr w:rsidR="00437486" w:rsidRPr="00215E93" w:rsidTr="00803FB0">
        <w:trPr>
          <w:trHeight w:val="901"/>
        </w:trPr>
        <w:tc>
          <w:tcPr>
            <w:tcW w:w="541" w:type="dxa"/>
            <w:vAlign w:val="center"/>
          </w:tcPr>
          <w:p w:rsidR="00437486" w:rsidRPr="00215E93" w:rsidRDefault="00437486" w:rsidP="00803FB0">
            <w:pPr>
              <w:tabs>
                <w:tab w:val="left" w:pos="6510"/>
              </w:tabs>
              <w:spacing w:before="40" w:after="40"/>
            </w:pPr>
            <w:r>
              <w:t>№</w:t>
            </w:r>
          </w:p>
        </w:tc>
        <w:tc>
          <w:tcPr>
            <w:tcW w:w="7505" w:type="dxa"/>
            <w:vAlign w:val="center"/>
          </w:tcPr>
          <w:p w:rsidR="00437486" w:rsidRDefault="00437486" w:rsidP="00803FB0">
            <w:pPr>
              <w:tabs>
                <w:tab w:val="left" w:pos="6510"/>
              </w:tabs>
              <w:spacing w:before="40" w:after="40"/>
              <w:jc w:val="center"/>
            </w:pPr>
            <w:r>
              <w:t xml:space="preserve">ПЕРЕЧЕНЬ РАБОТ </w:t>
            </w:r>
          </w:p>
          <w:p w:rsidR="00437486" w:rsidRPr="00215E93" w:rsidRDefault="00437486" w:rsidP="00803FB0">
            <w:pPr>
              <w:tabs>
                <w:tab w:val="left" w:pos="6510"/>
              </w:tabs>
              <w:spacing w:before="40" w:after="40"/>
              <w:jc w:val="center"/>
            </w:pPr>
            <w:r>
              <w:t>ЕЖЕДНЕВНАЯ КОМПЛЕКСНАЯ УБОРКА</w:t>
            </w:r>
          </w:p>
        </w:tc>
        <w:tc>
          <w:tcPr>
            <w:tcW w:w="2268" w:type="dxa"/>
            <w:vAlign w:val="center"/>
          </w:tcPr>
          <w:p w:rsidR="00437486" w:rsidRPr="00215E93" w:rsidRDefault="00437486" w:rsidP="00803FB0">
            <w:pPr>
              <w:tabs>
                <w:tab w:val="left" w:pos="6510"/>
              </w:tabs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</w:tr>
      <w:tr w:rsidR="00437486" w:rsidRPr="00215E93" w:rsidTr="00803FB0">
        <w:trPr>
          <w:trHeight w:val="276"/>
        </w:trPr>
        <w:tc>
          <w:tcPr>
            <w:tcW w:w="541" w:type="dxa"/>
            <w:vAlign w:val="center"/>
          </w:tcPr>
          <w:p w:rsidR="00437486" w:rsidRPr="00215E93" w:rsidRDefault="00437486" w:rsidP="00803FB0">
            <w:pPr>
              <w:tabs>
                <w:tab w:val="left" w:pos="6510"/>
              </w:tabs>
              <w:spacing w:before="40" w:after="40"/>
              <w:jc w:val="center"/>
            </w:pPr>
            <w:r>
              <w:t>1</w:t>
            </w:r>
          </w:p>
        </w:tc>
        <w:tc>
          <w:tcPr>
            <w:tcW w:w="7505" w:type="dxa"/>
          </w:tcPr>
          <w:p w:rsidR="00437486" w:rsidRPr="00215E93" w:rsidRDefault="00437486" w:rsidP="00803FB0">
            <w:pPr>
              <w:tabs>
                <w:tab w:val="left" w:pos="6510"/>
              </w:tabs>
              <w:spacing w:before="40" w:after="40"/>
            </w:pPr>
            <w:r>
              <w:t>КАБИНЕТЫ:      Удаление пыли с вертикальных и горизонтальных поверхностей тумб, оргтехник</w:t>
            </w:r>
            <w:proofErr w:type="gramStart"/>
            <w:r>
              <w:t>и(</w:t>
            </w:r>
            <w:proofErr w:type="gramEnd"/>
            <w:r>
              <w:t>кроме экранов мониторов и токоподводящих частей);столов  свободных от документов, протирка подоконников, дверных блоков. Влажная или сухая уборка полов (пылесос) в зависимости от напольного покрытия</w:t>
            </w:r>
            <w:proofErr w:type="gramStart"/>
            <w:r>
              <w:t xml:space="preserve"> .</w:t>
            </w:r>
            <w:proofErr w:type="gramEnd"/>
            <w:r>
              <w:t xml:space="preserve"> Сбор и вынос мусора.</w:t>
            </w:r>
          </w:p>
        </w:tc>
        <w:tc>
          <w:tcPr>
            <w:tcW w:w="2268" w:type="dxa"/>
            <w:vAlign w:val="center"/>
          </w:tcPr>
          <w:p w:rsidR="00437486" w:rsidRDefault="00437486" w:rsidP="00803FB0">
            <w:pPr>
              <w:tabs>
                <w:tab w:val="left" w:pos="6510"/>
              </w:tabs>
              <w:spacing w:before="40" w:after="40"/>
              <w:jc w:val="center"/>
            </w:pPr>
            <w:r>
              <w:t>ежедневно</w:t>
            </w:r>
          </w:p>
          <w:p w:rsidR="00437486" w:rsidRPr="00215E93" w:rsidRDefault="00437486" w:rsidP="00803FB0">
            <w:pPr>
              <w:tabs>
                <w:tab w:val="left" w:pos="6510"/>
              </w:tabs>
              <w:spacing w:before="40" w:after="40"/>
              <w:jc w:val="center"/>
            </w:pPr>
          </w:p>
        </w:tc>
      </w:tr>
      <w:tr w:rsidR="00437486" w:rsidRPr="00215E93" w:rsidTr="00803FB0">
        <w:tc>
          <w:tcPr>
            <w:tcW w:w="541" w:type="dxa"/>
            <w:vAlign w:val="center"/>
          </w:tcPr>
          <w:p w:rsidR="00437486" w:rsidRPr="00215E93" w:rsidRDefault="00437486" w:rsidP="00803FB0">
            <w:pPr>
              <w:tabs>
                <w:tab w:val="left" w:pos="6510"/>
              </w:tabs>
              <w:spacing w:before="40" w:after="40"/>
              <w:jc w:val="center"/>
            </w:pPr>
            <w:r>
              <w:t>2</w:t>
            </w:r>
          </w:p>
        </w:tc>
        <w:tc>
          <w:tcPr>
            <w:tcW w:w="7505" w:type="dxa"/>
          </w:tcPr>
          <w:p w:rsidR="00437486" w:rsidRPr="00215E93" w:rsidRDefault="00437486" w:rsidP="00275C07">
            <w:pPr>
              <w:tabs>
                <w:tab w:val="left" w:pos="6510"/>
              </w:tabs>
              <w:spacing w:before="40" w:after="40"/>
            </w:pPr>
            <w:r>
              <w:t xml:space="preserve">САНУЗЛЫ:  </w:t>
            </w:r>
            <w:r w:rsidR="00275C07">
              <w:t xml:space="preserve">      </w:t>
            </w:r>
            <w:r>
              <w:t>Мойка раковин</w:t>
            </w:r>
            <w:proofErr w:type="gramStart"/>
            <w:r>
              <w:t xml:space="preserve"> ,</w:t>
            </w:r>
            <w:proofErr w:type="gramEnd"/>
            <w:r>
              <w:t xml:space="preserve">унитазов, сантехники, стен  1 м от пола, дверей кабинок, протирка и заправка </w:t>
            </w:r>
            <w:proofErr w:type="spellStart"/>
            <w:r>
              <w:t>диспенсеров</w:t>
            </w:r>
            <w:proofErr w:type="spellEnd"/>
            <w:r>
              <w:t xml:space="preserve">  расходными материалами ( расходные мат</w:t>
            </w:r>
            <w:r w:rsidR="00275C07">
              <w:t xml:space="preserve">ериалы </w:t>
            </w:r>
            <w:r>
              <w:t>предоставляет заказчик) протирка зеркал, дверных блоков. Влажная уборка полов.</w:t>
            </w:r>
            <w:r w:rsidR="00275C07">
              <w:t xml:space="preserve"> </w:t>
            </w:r>
            <w:r>
              <w:t>Сбор и вынос мусора.</w:t>
            </w:r>
          </w:p>
        </w:tc>
        <w:tc>
          <w:tcPr>
            <w:tcW w:w="2268" w:type="dxa"/>
            <w:vAlign w:val="center"/>
          </w:tcPr>
          <w:p w:rsidR="00437486" w:rsidRPr="00215E93" w:rsidRDefault="00437486" w:rsidP="00803FB0">
            <w:pPr>
              <w:tabs>
                <w:tab w:val="left" w:pos="6510"/>
              </w:tabs>
              <w:spacing w:before="40" w:after="40"/>
              <w:jc w:val="center"/>
            </w:pPr>
            <w:r>
              <w:t>ежедневно</w:t>
            </w:r>
          </w:p>
        </w:tc>
      </w:tr>
      <w:tr w:rsidR="00437486" w:rsidRPr="00215E93" w:rsidTr="00803FB0">
        <w:tc>
          <w:tcPr>
            <w:tcW w:w="541" w:type="dxa"/>
            <w:vAlign w:val="center"/>
          </w:tcPr>
          <w:p w:rsidR="00437486" w:rsidRPr="00215E93" w:rsidRDefault="00437486" w:rsidP="00803FB0">
            <w:pPr>
              <w:tabs>
                <w:tab w:val="left" w:pos="6510"/>
              </w:tabs>
              <w:spacing w:before="40" w:after="40"/>
              <w:jc w:val="center"/>
            </w:pPr>
            <w:r>
              <w:t>3</w:t>
            </w:r>
          </w:p>
        </w:tc>
        <w:tc>
          <w:tcPr>
            <w:tcW w:w="7505" w:type="dxa"/>
          </w:tcPr>
          <w:p w:rsidR="00437486" w:rsidRPr="00215E93" w:rsidRDefault="00437486" w:rsidP="002C3CB9">
            <w:pPr>
              <w:tabs>
                <w:tab w:val="left" w:pos="6510"/>
              </w:tabs>
              <w:spacing w:before="40" w:after="40"/>
            </w:pPr>
            <w:r>
              <w:t>КОРИДОРЫ</w:t>
            </w:r>
            <w:r w:rsidR="00275C07">
              <w:t xml:space="preserve">, </w:t>
            </w:r>
            <w:r>
              <w:t>ХОЛЛЫ,</w:t>
            </w:r>
            <w:r w:rsidR="00275C07">
              <w:t xml:space="preserve"> </w:t>
            </w:r>
            <w:r>
              <w:t>ВХОДНАЯ ГРУППА, Протирка дверных блоков,</w:t>
            </w:r>
            <w:r w:rsidR="002C3CB9">
              <w:t xml:space="preserve"> </w:t>
            </w:r>
            <w:r>
              <w:t>мягкой кожаной мебели, стен и стеклянных</w:t>
            </w:r>
            <w:r w:rsidR="00275C07">
              <w:t xml:space="preserve"> </w:t>
            </w:r>
            <w:r>
              <w:t>перегородок</w:t>
            </w:r>
            <w:r w:rsidR="002C3CB9">
              <w:t xml:space="preserve"> </w:t>
            </w:r>
            <w:r>
              <w:t>(локальные загрязнения.)</w:t>
            </w:r>
            <w:r w:rsidR="002C3CB9">
              <w:t xml:space="preserve"> </w:t>
            </w:r>
            <w:r>
              <w:t>Протирка вертик</w:t>
            </w:r>
            <w:r w:rsidR="00275C07">
              <w:t xml:space="preserve">альных </w:t>
            </w:r>
            <w:r>
              <w:t xml:space="preserve"> и  горизонт</w:t>
            </w:r>
            <w:r w:rsidR="00275C07">
              <w:t xml:space="preserve">альных </w:t>
            </w:r>
            <w:r>
              <w:t xml:space="preserve"> поверхностей офисной мебели</w:t>
            </w:r>
            <w:r w:rsidR="00275C07">
              <w:t xml:space="preserve">. </w:t>
            </w:r>
            <w:r>
              <w:t xml:space="preserve"> Промывка полов или </w:t>
            </w:r>
            <w:proofErr w:type="spellStart"/>
            <w:r>
              <w:t>пылесошенье</w:t>
            </w:r>
            <w:proofErr w:type="spellEnd"/>
            <w:r>
              <w:t>. Сбор и вынос мусора.</w:t>
            </w:r>
          </w:p>
        </w:tc>
        <w:tc>
          <w:tcPr>
            <w:tcW w:w="2268" w:type="dxa"/>
            <w:vAlign w:val="center"/>
          </w:tcPr>
          <w:p w:rsidR="00437486" w:rsidRPr="00215E93" w:rsidRDefault="00437486" w:rsidP="00803FB0">
            <w:pPr>
              <w:tabs>
                <w:tab w:val="left" w:pos="6510"/>
              </w:tabs>
              <w:spacing w:before="40" w:after="40"/>
              <w:jc w:val="center"/>
            </w:pPr>
            <w:r>
              <w:t>ежедневно</w:t>
            </w:r>
          </w:p>
        </w:tc>
      </w:tr>
      <w:tr w:rsidR="00437486" w:rsidRPr="00215E93" w:rsidTr="00803FB0">
        <w:tc>
          <w:tcPr>
            <w:tcW w:w="541" w:type="dxa"/>
            <w:vAlign w:val="center"/>
          </w:tcPr>
          <w:p w:rsidR="00437486" w:rsidRPr="00215E93" w:rsidRDefault="00437486" w:rsidP="00803FB0">
            <w:pPr>
              <w:tabs>
                <w:tab w:val="left" w:pos="6510"/>
              </w:tabs>
              <w:spacing w:before="40" w:after="40"/>
              <w:jc w:val="center"/>
            </w:pPr>
            <w:r>
              <w:t>4</w:t>
            </w:r>
          </w:p>
        </w:tc>
        <w:tc>
          <w:tcPr>
            <w:tcW w:w="7505" w:type="dxa"/>
          </w:tcPr>
          <w:p w:rsidR="00437486" w:rsidRPr="00215E93" w:rsidRDefault="00437486" w:rsidP="00803FB0">
            <w:pPr>
              <w:tabs>
                <w:tab w:val="left" w:pos="6510"/>
              </w:tabs>
              <w:spacing w:before="40" w:after="40"/>
            </w:pPr>
            <w:r>
              <w:t>ШКАФЫ высотой  2.5 м</w:t>
            </w:r>
          </w:p>
        </w:tc>
        <w:tc>
          <w:tcPr>
            <w:tcW w:w="2268" w:type="dxa"/>
            <w:vAlign w:val="center"/>
          </w:tcPr>
          <w:p w:rsidR="00437486" w:rsidRPr="00215E93" w:rsidRDefault="00437486" w:rsidP="00803FB0">
            <w:pPr>
              <w:tabs>
                <w:tab w:val="left" w:pos="6510"/>
              </w:tabs>
              <w:spacing w:before="40" w:after="40"/>
              <w:jc w:val="center"/>
            </w:pPr>
            <w:r>
              <w:t>2 раза в месяц</w:t>
            </w:r>
          </w:p>
        </w:tc>
      </w:tr>
      <w:tr w:rsidR="00437486" w:rsidRPr="00215E93" w:rsidTr="00803FB0">
        <w:tc>
          <w:tcPr>
            <w:tcW w:w="541" w:type="dxa"/>
            <w:vAlign w:val="center"/>
          </w:tcPr>
          <w:p w:rsidR="00437486" w:rsidRPr="00215E93" w:rsidRDefault="00437486" w:rsidP="00803FB0">
            <w:pPr>
              <w:tabs>
                <w:tab w:val="left" w:pos="6510"/>
              </w:tabs>
              <w:spacing w:before="40" w:after="40"/>
              <w:jc w:val="center"/>
            </w:pPr>
            <w:r>
              <w:t>5</w:t>
            </w:r>
          </w:p>
        </w:tc>
        <w:tc>
          <w:tcPr>
            <w:tcW w:w="7505" w:type="dxa"/>
          </w:tcPr>
          <w:p w:rsidR="00437486" w:rsidRPr="00215E93" w:rsidRDefault="00437486" w:rsidP="00803FB0">
            <w:pPr>
              <w:tabs>
                <w:tab w:val="left" w:pos="6510"/>
              </w:tabs>
              <w:spacing w:before="40" w:after="40"/>
            </w:pPr>
            <w:r>
              <w:t>ПЛИНТУСА</w:t>
            </w:r>
          </w:p>
        </w:tc>
        <w:tc>
          <w:tcPr>
            <w:tcW w:w="2268" w:type="dxa"/>
            <w:vAlign w:val="center"/>
          </w:tcPr>
          <w:p w:rsidR="00437486" w:rsidRPr="00215E93" w:rsidRDefault="00437486" w:rsidP="00803FB0">
            <w:pPr>
              <w:tabs>
                <w:tab w:val="left" w:pos="6510"/>
              </w:tabs>
              <w:spacing w:before="40" w:after="40"/>
              <w:jc w:val="center"/>
            </w:pPr>
            <w:r>
              <w:t>2 раза в месяц</w:t>
            </w:r>
          </w:p>
        </w:tc>
      </w:tr>
      <w:tr w:rsidR="00437486" w:rsidRPr="00215E93" w:rsidTr="00803FB0">
        <w:tc>
          <w:tcPr>
            <w:tcW w:w="541" w:type="dxa"/>
            <w:vAlign w:val="center"/>
          </w:tcPr>
          <w:p w:rsidR="00437486" w:rsidRPr="00215E93" w:rsidRDefault="00437486" w:rsidP="00803FB0">
            <w:pPr>
              <w:tabs>
                <w:tab w:val="left" w:pos="6510"/>
              </w:tabs>
              <w:spacing w:before="40" w:after="40"/>
              <w:jc w:val="center"/>
            </w:pPr>
            <w:r>
              <w:t xml:space="preserve">6 </w:t>
            </w:r>
          </w:p>
        </w:tc>
        <w:tc>
          <w:tcPr>
            <w:tcW w:w="7505" w:type="dxa"/>
          </w:tcPr>
          <w:p w:rsidR="00437486" w:rsidRPr="00215E93" w:rsidRDefault="00437486" w:rsidP="00803FB0">
            <w:pPr>
              <w:tabs>
                <w:tab w:val="left" w:pos="6510"/>
              </w:tabs>
              <w:spacing w:before="40" w:after="40"/>
            </w:pPr>
            <w:r>
              <w:t>РАДИАТОРЫ</w:t>
            </w:r>
          </w:p>
        </w:tc>
        <w:tc>
          <w:tcPr>
            <w:tcW w:w="2268" w:type="dxa"/>
            <w:vAlign w:val="center"/>
          </w:tcPr>
          <w:p w:rsidR="00437486" w:rsidRPr="00215E93" w:rsidRDefault="00437486" w:rsidP="00803FB0">
            <w:pPr>
              <w:tabs>
                <w:tab w:val="left" w:pos="6510"/>
              </w:tabs>
              <w:spacing w:before="40" w:after="40"/>
              <w:jc w:val="center"/>
            </w:pPr>
            <w:r>
              <w:t>2 раза в месяц</w:t>
            </w:r>
          </w:p>
        </w:tc>
      </w:tr>
    </w:tbl>
    <w:p w:rsidR="00437486" w:rsidRDefault="00437486" w:rsidP="00437486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437486" w:rsidRDefault="00437486" w:rsidP="00437486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6D1567" w:rsidRDefault="006D1567"/>
    <w:p w:rsidR="007B70A1" w:rsidRDefault="007B70A1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3509F8" w:rsidRDefault="003509F8" w:rsidP="00C05E49">
      <w:pPr>
        <w:jc w:val="center"/>
        <w:outlineLvl w:val="0"/>
        <w:rPr>
          <w:b/>
        </w:rPr>
      </w:pPr>
    </w:p>
    <w:p w:rsidR="007B70A1" w:rsidRDefault="007B70A1" w:rsidP="00C05E49">
      <w:pPr>
        <w:jc w:val="center"/>
        <w:outlineLvl w:val="0"/>
        <w:rPr>
          <w:b/>
        </w:rPr>
      </w:pPr>
    </w:p>
    <w:p w:rsidR="0051679D" w:rsidRPr="00C05E49" w:rsidRDefault="00C05E49" w:rsidP="00C05E49">
      <w:pPr>
        <w:jc w:val="center"/>
        <w:outlineLvl w:val="0"/>
        <w:rPr>
          <w:b/>
        </w:rPr>
      </w:pPr>
      <w:r w:rsidRPr="00C05E49">
        <w:rPr>
          <w:b/>
        </w:rPr>
        <w:t>Услуги профессиональной уборки</w:t>
      </w:r>
    </w:p>
    <w:p w:rsidR="0051679D" w:rsidRPr="00C05E49" w:rsidRDefault="003509F8" w:rsidP="0051679D">
      <w:pPr>
        <w:jc w:val="both"/>
      </w:pPr>
      <w:r>
        <w:t>П</w:t>
      </w:r>
      <w:r w:rsidR="0051679D" w:rsidRPr="00C05E49">
        <w:t>олный спектр услуг по профессиональной уборке помещений и прилегающей территорий:</w:t>
      </w:r>
    </w:p>
    <w:p w:rsidR="0051679D" w:rsidRPr="00C05E49" w:rsidRDefault="0051679D" w:rsidP="0051679D">
      <w:pPr>
        <w:numPr>
          <w:ilvl w:val="0"/>
          <w:numId w:val="5"/>
        </w:numPr>
      </w:pPr>
      <w:r w:rsidRPr="00C05E49">
        <w:t>Ежедневная и генеральная уборка помещений</w:t>
      </w:r>
    </w:p>
    <w:p w:rsidR="0051679D" w:rsidRPr="00C05E49" w:rsidRDefault="0051679D" w:rsidP="0051679D">
      <w:pPr>
        <w:numPr>
          <w:ilvl w:val="0"/>
          <w:numId w:val="5"/>
        </w:numPr>
        <w:jc w:val="both"/>
      </w:pPr>
      <w:r w:rsidRPr="00C05E49">
        <w:t>Уборка помещений после завершения ремонтно-строительных работ</w:t>
      </w:r>
    </w:p>
    <w:p w:rsidR="0051679D" w:rsidRPr="00C05E49" w:rsidRDefault="0051679D" w:rsidP="0051679D">
      <w:pPr>
        <w:numPr>
          <w:ilvl w:val="0"/>
          <w:numId w:val="5"/>
        </w:numPr>
      </w:pPr>
      <w:r w:rsidRPr="00C05E49">
        <w:t>Химическая чистка ковровых покрытий, мебели</w:t>
      </w:r>
    </w:p>
    <w:p w:rsidR="0051679D" w:rsidRPr="00C05E49" w:rsidRDefault="0051679D" w:rsidP="0051679D">
      <w:pPr>
        <w:numPr>
          <w:ilvl w:val="0"/>
          <w:numId w:val="5"/>
        </w:numPr>
        <w:jc w:val="both"/>
      </w:pPr>
      <w:r w:rsidRPr="00C05E49">
        <w:t>Машинная чистка полов (линолеум, плитка, гранит, мрамор) и нанесение защитных покрытий</w:t>
      </w:r>
    </w:p>
    <w:p w:rsidR="00931F74" w:rsidRDefault="0051679D" w:rsidP="0051679D">
      <w:pPr>
        <w:numPr>
          <w:ilvl w:val="0"/>
          <w:numId w:val="5"/>
        </w:numPr>
      </w:pPr>
      <w:r w:rsidRPr="00C05E49">
        <w:t>Другие клининговые работы любой сложности</w:t>
      </w:r>
    </w:p>
    <w:p w:rsidR="003509F8" w:rsidRPr="00C05E49" w:rsidRDefault="003509F8" w:rsidP="003509F8">
      <w:pPr>
        <w:ind w:left="720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"/>
        <w:gridCol w:w="10110"/>
        <w:gridCol w:w="92"/>
      </w:tblGrid>
      <w:tr w:rsidR="0051679D" w:rsidRPr="00C05E4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1679D" w:rsidRPr="00C05E49" w:rsidRDefault="0051679D" w:rsidP="00A04B03"/>
        </w:tc>
        <w:tc>
          <w:tcPr>
            <w:tcW w:w="0" w:type="auto"/>
            <w:shd w:val="clear" w:color="auto" w:fill="auto"/>
            <w:vAlign w:val="center"/>
          </w:tcPr>
          <w:p w:rsidR="0051679D" w:rsidRPr="00C05E49" w:rsidRDefault="0051679D" w:rsidP="00A04B03">
            <w:r w:rsidRPr="00C05E49">
              <w:rPr>
                <w:b/>
                <w:bCs/>
              </w:rPr>
              <w:t xml:space="preserve">                        Комплексная уборка помещений на контрактной основе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679D" w:rsidRPr="00C05E49" w:rsidRDefault="0051679D" w:rsidP="00A04B03"/>
        </w:tc>
      </w:tr>
    </w:tbl>
    <w:p w:rsidR="0051679D" w:rsidRPr="00C05E49" w:rsidRDefault="0051679D" w:rsidP="0051679D">
      <w:pPr>
        <w:jc w:val="center"/>
        <w:rPr>
          <w:vanish/>
        </w:rPr>
      </w:pP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ook w:val="0000"/>
      </w:tblPr>
      <w:tblGrid>
        <w:gridCol w:w="3543"/>
        <w:gridCol w:w="3439"/>
        <w:gridCol w:w="3439"/>
      </w:tblGrid>
      <w:tr w:rsidR="0051679D" w:rsidRPr="00C05E49" w:rsidTr="0035667C">
        <w:tc>
          <w:tcPr>
            <w:tcW w:w="1700" w:type="pct"/>
            <w:shd w:val="pct20" w:color="000000" w:fill="FFFFFF"/>
            <w:vAlign w:val="center"/>
          </w:tcPr>
          <w:p w:rsidR="0051679D" w:rsidRPr="00C05E49" w:rsidRDefault="0051679D" w:rsidP="0035667C">
            <w:pPr>
              <w:jc w:val="center"/>
            </w:pPr>
            <w:r w:rsidRPr="00C05E49">
              <w:t>Ежедневная комплексная, поддерживающая уборка</w:t>
            </w:r>
          </w:p>
          <w:p w:rsidR="0051679D" w:rsidRPr="00C05E49" w:rsidRDefault="0051679D" w:rsidP="0035667C">
            <w:pPr>
              <w:jc w:val="center"/>
            </w:pPr>
            <w:r w:rsidRPr="00C05E49">
              <w:t xml:space="preserve">офисов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05E49">
                <w:t>50 м</w:t>
              </w:r>
            </w:smartTag>
            <w:r w:rsidRPr="00C05E49">
              <w:t>.кв.</w:t>
            </w:r>
          </w:p>
        </w:tc>
        <w:tc>
          <w:tcPr>
            <w:tcW w:w="1650" w:type="pct"/>
            <w:shd w:val="pct20" w:color="000000" w:fill="FFFFFF"/>
            <w:vAlign w:val="center"/>
          </w:tcPr>
          <w:p w:rsidR="003509F8" w:rsidRDefault="003509F8" w:rsidP="0035667C">
            <w:pPr>
              <w:jc w:val="center"/>
            </w:pPr>
          </w:p>
          <w:p w:rsidR="0051679D" w:rsidRPr="00C05E49" w:rsidRDefault="0051679D" w:rsidP="0035667C">
            <w:pPr>
              <w:jc w:val="center"/>
            </w:pPr>
            <w:r w:rsidRPr="00C05E49">
              <w:t>от 150 руб.</w:t>
            </w:r>
          </w:p>
        </w:tc>
        <w:tc>
          <w:tcPr>
            <w:tcW w:w="1650" w:type="pct"/>
            <w:shd w:val="pct20" w:color="000000" w:fill="FFFFFF"/>
            <w:vAlign w:val="center"/>
          </w:tcPr>
          <w:p w:rsidR="0051679D" w:rsidRPr="00C05E49" w:rsidRDefault="0051679D" w:rsidP="0035667C">
            <w:pPr>
              <w:jc w:val="center"/>
            </w:pPr>
          </w:p>
          <w:p w:rsidR="0051679D" w:rsidRPr="00C05E49" w:rsidRDefault="0051679D" w:rsidP="0035667C">
            <w:pPr>
              <w:jc w:val="center"/>
            </w:pPr>
            <w:r w:rsidRPr="00C05E49">
              <w:t>Кв</w:t>
            </w:r>
            <w:proofErr w:type="gramStart"/>
            <w:r w:rsidRPr="00C05E49">
              <w:t>.м</w:t>
            </w:r>
            <w:proofErr w:type="gramEnd"/>
          </w:p>
        </w:tc>
      </w:tr>
      <w:tr w:rsidR="0051679D" w:rsidRPr="00C05E49" w:rsidTr="0035667C">
        <w:tc>
          <w:tcPr>
            <w:tcW w:w="1700" w:type="pct"/>
            <w:shd w:val="pct20" w:color="000000" w:fill="FFFFFF"/>
            <w:vAlign w:val="center"/>
          </w:tcPr>
          <w:p w:rsidR="0051679D" w:rsidRPr="00C05E49" w:rsidRDefault="0051679D" w:rsidP="0035667C">
            <w:pPr>
              <w:jc w:val="center"/>
            </w:pPr>
            <w:r w:rsidRPr="00C05E49">
              <w:t>Ежедневная комплексная, поддерживающая уборка</w:t>
            </w:r>
          </w:p>
          <w:p w:rsidR="0051679D" w:rsidRPr="00C05E49" w:rsidRDefault="0051679D" w:rsidP="0035667C">
            <w:pPr>
              <w:jc w:val="center"/>
            </w:pPr>
            <w:r w:rsidRPr="00C05E49">
              <w:t xml:space="preserve">офисов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05E49">
                <w:t>100 м</w:t>
              </w:r>
            </w:smartTag>
            <w:r w:rsidRPr="00C05E49">
              <w:t>.кв.</w:t>
            </w:r>
          </w:p>
        </w:tc>
        <w:tc>
          <w:tcPr>
            <w:tcW w:w="1650" w:type="pct"/>
            <w:shd w:val="pct20" w:color="000000" w:fill="FFFFFF"/>
            <w:vAlign w:val="center"/>
          </w:tcPr>
          <w:p w:rsidR="0051679D" w:rsidRPr="00C05E49" w:rsidRDefault="0051679D" w:rsidP="0035667C">
            <w:pPr>
              <w:jc w:val="center"/>
            </w:pPr>
          </w:p>
          <w:p w:rsidR="0051679D" w:rsidRPr="00C05E49" w:rsidRDefault="0051679D" w:rsidP="0035667C">
            <w:pPr>
              <w:jc w:val="center"/>
            </w:pPr>
            <w:r w:rsidRPr="00C05E49">
              <w:t xml:space="preserve">от </w:t>
            </w:r>
            <w:r w:rsidR="00275C07" w:rsidRPr="00C05E49">
              <w:t>130</w:t>
            </w:r>
            <w:r w:rsidRPr="00C05E49">
              <w:t xml:space="preserve"> руб.</w:t>
            </w:r>
          </w:p>
        </w:tc>
        <w:tc>
          <w:tcPr>
            <w:tcW w:w="1650" w:type="pct"/>
            <w:shd w:val="pct20" w:color="000000" w:fill="FFFFFF"/>
            <w:vAlign w:val="center"/>
          </w:tcPr>
          <w:p w:rsidR="003509F8" w:rsidRDefault="003509F8" w:rsidP="0035667C">
            <w:pPr>
              <w:jc w:val="center"/>
            </w:pPr>
          </w:p>
          <w:p w:rsidR="0051679D" w:rsidRPr="00C05E49" w:rsidRDefault="0051679D" w:rsidP="0035667C">
            <w:pPr>
              <w:jc w:val="center"/>
            </w:pPr>
            <w:r w:rsidRPr="00C05E49">
              <w:t>Кв</w:t>
            </w:r>
            <w:proofErr w:type="gramStart"/>
            <w:r w:rsidRPr="00C05E49">
              <w:t>.м</w:t>
            </w:r>
            <w:proofErr w:type="gramEnd"/>
          </w:p>
        </w:tc>
      </w:tr>
      <w:tr w:rsidR="003509F8" w:rsidRPr="00C05E49" w:rsidTr="0035667C">
        <w:tc>
          <w:tcPr>
            <w:tcW w:w="1700" w:type="pct"/>
            <w:shd w:val="pct20" w:color="000000" w:fill="FFFFFF"/>
            <w:vAlign w:val="center"/>
          </w:tcPr>
          <w:p w:rsidR="003509F8" w:rsidRPr="00C05E49" w:rsidRDefault="003509F8" w:rsidP="0035667C">
            <w:pPr>
              <w:jc w:val="center"/>
            </w:pPr>
            <w:r w:rsidRPr="00C05E49">
              <w:t>Ежедневная комплексная, поддерживающая уборка офисов до 150 кв</w:t>
            </w:r>
            <w:proofErr w:type="gramStart"/>
            <w:r w:rsidRPr="00C05E49">
              <w:t>.м</w:t>
            </w:r>
            <w:proofErr w:type="gramEnd"/>
          </w:p>
        </w:tc>
        <w:tc>
          <w:tcPr>
            <w:tcW w:w="1650" w:type="pct"/>
            <w:shd w:val="pct20" w:color="000000" w:fill="FFFFFF"/>
            <w:vAlign w:val="center"/>
          </w:tcPr>
          <w:p w:rsidR="003509F8" w:rsidRDefault="003509F8" w:rsidP="0035667C">
            <w:pPr>
              <w:jc w:val="center"/>
            </w:pPr>
          </w:p>
          <w:p w:rsidR="003509F8" w:rsidRPr="00C05E49" w:rsidRDefault="003509F8" w:rsidP="0035667C">
            <w:pPr>
              <w:jc w:val="center"/>
            </w:pPr>
            <w:r w:rsidRPr="00C05E49">
              <w:t>от 110 руб.</w:t>
            </w:r>
          </w:p>
        </w:tc>
        <w:tc>
          <w:tcPr>
            <w:tcW w:w="1650" w:type="pct"/>
            <w:shd w:val="pct20" w:color="000000" w:fill="FFFFFF"/>
            <w:vAlign w:val="center"/>
          </w:tcPr>
          <w:p w:rsidR="003509F8" w:rsidRDefault="003509F8" w:rsidP="0035667C">
            <w:pPr>
              <w:jc w:val="center"/>
            </w:pPr>
          </w:p>
          <w:p w:rsidR="003509F8" w:rsidRPr="00C05E49" w:rsidRDefault="003509F8" w:rsidP="0035667C">
            <w:pPr>
              <w:jc w:val="center"/>
            </w:pPr>
            <w:r w:rsidRPr="00C05E49">
              <w:t>Кв</w:t>
            </w:r>
            <w:proofErr w:type="gramStart"/>
            <w:r w:rsidRPr="00C05E49">
              <w:t>.м</w:t>
            </w:r>
            <w:proofErr w:type="gramEnd"/>
          </w:p>
        </w:tc>
      </w:tr>
      <w:tr w:rsidR="003509F8" w:rsidRPr="00C05E49" w:rsidTr="0035667C">
        <w:tc>
          <w:tcPr>
            <w:tcW w:w="1700" w:type="pct"/>
            <w:shd w:val="pct20" w:color="000000" w:fill="FFFFFF"/>
            <w:vAlign w:val="center"/>
          </w:tcPr>
          <w:p w:rsidR="003509F8" w:rsidRPr="00C05E49" w:rsidRDefault="003509F8" w:rsidP="0035667C">
            <w:pPr>
              <w:jc w:val="center"/>
            </w:pPr>
            <w:r w:rsidRPr="00C05E49">
              <w:t>Ежедневная комплексная,</w:t>
            </w:r>
          </w:p>
          <w:p w:rsidR="003509F8" w:rsidRPr="00C05E49" w:rsidRDefault="003509F8" w:rsidP="0035667C">
            <w:pPr>
              <w:jc w:val="center"/>
            </w:pPr>
            <w:r w:rsidRPr="00C05E49">
              <w:t>Поддерживающая уборка</w:t>
            </w:r>
          </w:p>
          <w:p w:rsidR="003509F8" w:rsidRPr="00C05E49" w:rsidRDefault="003509F8" w:rsidP="0035667C">
            <w:pPr>
              <w:jc w:val="center"/>
            </w:pPr>
            <w:r w:rsidRPr="00C05E49">
              <w:t>Офисов до 200 кв</w:t>
            </w:r>
            <w:proofErr w:type="gramStart"/>
            <w:r w:rsidRPr="00C05E49">
              <w:t>.м</w:t>
            </w:r>
            <w:proofErr w:type="gramEnd"/>
          </w:p>
        </w:tc>
        <w:tc>
          <w:tcPr>
            <w:tcW w:w="1650" w:type="pct"/>
            <w:shd w:val="pct20" w:color="000000" w:fill="FFFFFF"/>
            <w:vAlign w:val="center"/>
          </w:tcPr>
          <w:p w:rsidR="003509F8" w:rsidRDefault="003509F8" w:rsidP="0035667C">
            <w:pPr>
              <w:jc w:val="center"/>
            </w:pPr>
          </w:p>
          <w:p w:rsidR="003509F8" w:rsidRPr="00C05E49" w:rsidRDefault="003509F8" w:rsidP="0035667C">
            <w:pPr>
              <w:jc w:val="center"/>
            </w:pPr>
            <w:r w:rsidRPr="00C05E49">
              <w:t>от  90 руб.</w:t>
            </w:r>
          </w:p>
          <w:p w:rsidR="003509F8" w:rsidRDefault="003509F8" w:rsidP="0035667C">
            <w:pPr>
              <w:jc w:val="center"/>
            </w:pPr>
          </w:p>
        </w:tc>
        <w:tc>
          <w:tcPr>
            <w:tcW w:w="1650" w:type="pct"/>
            <w:shd w:val="pct20" w:color="000000" w:fill="FFFFFF"/>
            <w:vAlign w:val="center"/>
          </w:tcPr>
          <w:p w:rsidR="003509F8" w:rsidRDefault="003509F8" w:rsidP="0035667C">
            <w:pPr>
              <w:jc w:val="center"/>
            </w:pPr>
          </w:p>
          <w:p w:rsidR="003509F8" w:rsidRPr="00C05E49" w:rsidRDefault="003509F8" w:rsidP="0035667C">
            <w:pPr>
              <w:jc w:val="center"/>
            </w:pPr>
            <w:r w:rsidRPr="00C05E49">
              <w:t>Кв</w:t>
            </w:r>
            <w:proofErr w:type="gramStart"/>
            <w:r w:rsidRPr="00C05E49">
              <w:t>.м</w:t>
            </w:r>
            <w:proofErr w:type="gramEnd"/>
          </w:p>
          <w:p w:rsidR="003509F8" w:rsidRDefault="003509F8" w:rsidP="0035667C">
            <w:pPr>
              <w:jc w:val="center"/>
            </w:pPr>
          </w:p>
        </w:tc>
      </w:tr>
      <w:tr w:rsidR="003509F8" w:rsidRPr="00C05E49" w:rsidTr="0035667C">
        <w:tc>
          <w:tcPr>
            <w:tcW w:w="1700" w:type="pct"/>
            <w:shd w:val="pct20" w:color="000000" w:fill="FFFFFF"/>
            <w:vAlign w:val="center"/>
          </w:tcPr>
          <w:p w:rsidR="003509F8" w:rsidRPr="00C05E49" w:rsidRDefault="003509F8" w:rsidP="0035667C">
            <w:pPr>
              <w:jc w:val="center"/>
            </w:pPr>
            <w:r w:rsidRPr="00C05E49">
              <w:t>Ежедневная комплексная,</w:t>
            </w:r>
          </w:p>
          <w:p w:rsidR="003509F8" w:rsidRPr="00C05E49" w:rsidRDefault="003509F8" w:rsidP="0035667C">
            <w:pPr>
              <w:jc w:val="center"/>
            </w:pPr>
            <w:r w:rsidRPr="00C05E49">
              <w:t>поддерживающая  уборка</w:t>
            </w:r>
          </w:p>
          <w:p w:rsidR="003509F8" w:rsidRPr="00C05E49" w:rsidRDefault="003509F8" w:rsidP="0035667C">
            <w:pPr>
              <w:jc w:val="center"/>
            </w:pPr>
            <w:r w:rsidRPr="00C05E49">
              <w:t>офисов от 200 до 500 кв</w:t>
            </w:r>
            <w:proofErr w:type="gramStart"/>
            <w:r w:rsidRPr="00C05E49">
              <w:t>.м</w:t>
            </w:r>
            <w:proofErr w:type="gramEnd"/>
          </w:p>
        </w:tc>
        <w:tc>
          <w:tcPr>
            <w:tcW w:w="1650" w:type="pct"/>
            <w:shd w:val="pct20" w:color="000000" w:fill="FFFFFF"/>
            <w:vAlign w:val="center"/>
          </w:tcPr>
          <w:p w:rsidR="003509F8" w:rsidRDefault="003509F8" w:rsidP="0035667C">
            <w:pPr>
              <w:jc w:val="center"/>
            </w:pPr>
          </w:p>
          <w:p w:rsidR="003509F8" w:rsidRDefault="003509F8" w:rsidP="0035667C">
            <w:pPr>
              <w:jc w:val="center"/>
            </w:pPr>
            <w:r w:rsidRPr="00C05E49">
              <w:t>от 75 руб.</w:t>
            </w:r>
          </w:p>
        </w:tc>
        <w:tc>
          <w:tcPr>
            <w:tcW w:w="1650" w:type="pct"/>
            <w:shd w:val="pct20" w:color="000000" w:fill="FFFFFF"/>
            <w:vAlign w:val="center"/>
          </w:tcPr>
          <w:p w:rsidR="003509F8" w:rsidRDefault="003509F8" w:rsidP="0035667C">
            <w:pPr>
              <w:jc w:val="center"/>
            </w:pPr>
          </w:p>
          <w:p w:rsidR="003509F8" w:rsidRPr="00C05E49" w:rsidRDefault="003509F8" w:rsidP="0035667C">
            <w:pPr>
              <w:jc w:val="center"/>
            </w:pPr>
            <w:r w:rsidRPr="00C05E49">
              <w:t>Кв</w:t>
            </w:r>
            <w:proofErr w:type="gramStart"/>
            <w:r w:rsidRPr="00C05E49">
              <w:t>.м</w:t>
            </w:r>
            <w:proofErr w:type="gramEnd"/>
          </w:p>
          <w:p w:rsidR="003509F8" w:rsidRDefault="003509F8" w:rsidP="0035667C">
            <w:pPr>
              <w:jc w:val="center"/>
            </w:pPr>
          </w:p>
        </w:tc>
      </w:tr>
      <w:tr w:rsidR="003509F8" w:rsidRPr="00C05E49" w:rsidTr="0035667C">
        <w:tc>
          <w:tcPr>
            <w:tcW w:w="1700" w:type="pct"/>
            <w:shd w:val="pct20" w:color="000000" w:fill="FFFFFF"/>
            <w:vAlign w:val="center"/>
          </w:tcPr>
          <w:p w:rsidR="003509F8" w:rsidRPr="00C05E49" w:rsidRDefault="003509F8" w:rsidP="0035667C">
            <w:pPr>
              <w:jc w:val="center"/>
            </w:pPr>
            <w:r w:rsidRPr="00C05E49">
              <w:t>Ежедневная комплексная,</w:t>
            </w:r>
          </w:p>
          <w:p w:rsidR="003509F8" w:rsidRPr="00C05E49" w:rsidRDefault="003509F8" w:rsidP="0035667C">
            <w:pPr>
              <w:jc w:val="center"/>
            </w:pPr>
            <w:r w:rsidRPr="00C05E49">
              <w:t>поддерживающая  уборка</w:t>
            </w:r>
          </w:p>
          <w:p w:rsidR="003509F8" w:rsidRPr="00C05E49" w:rsidRDefault="003509F8" w:rsidP="0035667C">
            <w:pPr>
              <w:jc w:val="center"/>
            </w:pPr>
            <w:r w:rsidRPr="00C05E49">
              <w:t>офисов свыше 500 кв.м.</w:t>
            </w:r>
          </w:p>
        </w:tc>
        <w:tc>
          <w:tcPr>
            <w:tcW w:w="1650" w:type="pct"/>
            <w:shd w:val="pct20" w:color="000000" w:fill="FFFFFF"/>
            <w:vAlign w:val="center"/>
          </w:tcPr>
          <w:p w:rsidR="003509F8" w:rsidRDefault="003509F8" w:rsidP="0035667C">
            <w:pPr>
              <w:jc w:val="center"/>
            </w:pPr>
          </w:p>
          <w:p w:rsidR="003509F8" w:rsidRDefault="003509F8" w:rsidP="0035667C">
            <w:pPr>
              <w:jc w:val="center"/>
            </w:pPr>
            <w:r w:rsidRPr="00C05E49">
              <w:t>Договорная</w:t>
            </w:r>
          </w:p>
        </w:tc>
        <w:tc>
          <w:tcPr>
            <w:tcW w:w="1650" w:type="pct"/>
            <w:shd w:val="pct20" w:color="000000" w:fill="FFFFFF"/>
            <w:vAlign w:val="center"/>
          </w:tcPr>
          <w:p w:rsidR="003509F8" w:rsidRDefault="003509F8" w:rsidP="0035667C">
            <w:pPr>
              <w:jc w:val="center"/>
            </w:pPr>
          </w:p>
          <w:p w:rsidR="003509F8" w:rsidRPr="00C05E49" w:rsidRDefault="003509F8" w:rsidP="0035667C">
            <w:pPr>
              <w:jc w:val="center"/>
            </w:pPr>
            <w:r w:rsidRPr="00C05E49">
              <w:t>Кв</w:t>
            </w:r>
            <w:proofErr w:type="gramStart"/>
            <w:r w:rsidRPr="00C05E49">
              <w:t>.м</w:t>
            </w:r>
            <w:proofErr w:type="gramEnd"/>
          </w:p>
          <w:p w:rsidR="003509F8" w:rsidRDefault="003509F8" w:rsidP="0035667C">
            <w:pPr>
              <w:jc w:val="center"/>
            </w:pPr>
          </w:p>
        </w:tc>
      </w:tr>
    </w:tbl>
    <w:p w:rsidR="0051679D" w:rsidRPr="00C05E49" w:rsidRDefault="0051679D" w:rsidP="0051679D">
      <w:pPr>
        <w:jc w:val="center"/>
        <w:rPr>
          <w:vanish/>
        </w:rPr>
      </w:pPr>
    </w:p>
    <w:tbl>
      <w:tblPr>
        <w:tblW w:w="5000" w:type="pct"/>
        <w:jc w:val="center"/>
        <w:tblCellSpacing w:w="15" w:type="dxa"/>
        <w:tblInd w:w="-283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"/>
        <w:gridCol w:w="9983"/>
        <w:gridCol w:w="156"/>
      </w:tblGrid>
      <w:tr w:rsidR="0051679D" w:rsidRPr="00C05E49">
        <w:trPr>
          <w:trHeight w:val="27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1679D" w:rsidRPr="00C05E49" w:rsidRDefault="0051679D" w:rsidP="00A04B03"/>
        </w:tc>
        <w:tc>
          <w:tcPr>
            <w:tcW w:w="0" w:type="auto"/>
            <w:shd w:val="clear" w:color="auto" w:fill="auto"/>
            <w:vAlign w:val="center"/>
          </w:tcPr>
          <w:p w:rsidR="003509F8" w:rsidRDefault="003509F8" w:rsidP="00A04B03">
            <w:pPr>
              <w:jc w:val="center"/>
              <w:rPr>
                <w:b/>
                <w:bCs/>
              </w:rPr>
            </w:pPr>
          </w:p>
          <w:p w:rsidR="003509F8" w:rsidRDefault="0051679D" w:rsidP="003509F8">
            <w:pPr>
              <w:jc w:val="center"/>
              <w:rPr>
                <w:b/>
                <w:bCs/>
              </w:rPr>
            </w:pPr>
            <w:r w:rsidRPr="00C05E49">
              <w:rPr>
                <w:b/>
                <w:bCs/>
              </w:rPr>
              <w:t xml:space="preserve">Комплексная разовая уборка </w:t>
            </w:r>
          </w:p>
          <w:p w:rsidR="003509F8" w:rsidRPr="00C05E49" w:rsidRDefault="003509F8" w:rsidP="00A04B03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1679D" w:rsidRPr="00C05E49" w:rsidRDefault="0051679D" w:rsidP="00A04B03"/>
        </w:tc>
      </w:tr>
    </w:tbl>
    <w:p w:rsidR="0051679D" w:rsidRPr="00C05E49" w:rsidRDefault="0051679D" w:rsidP="0051679D">
      <w:pPr>
        <w:jc w:val="center"/>
        <w:rPr>
          <w:vanish/>
        </w:rPr>
      </w:pPr>
    </w:p>
    <w:tbl>
      <w:tblPr>
        <w:tblW w:w="5000" w:type="pct"/>
        <w:tblLook w:val="0000"/>
      </w:tblPr>
      <w:tblGrid>
        <w:gridCol w:w="3543"/>
        <w:gridCol w:w="3439"/>
        <w:gridCol w:w="3416"/>
        <w:gridCol w:w="23"/>
      </w:tblGrid>
      <w:tr w:rsidR="0051679D" w:rsidRPr="00C05E49" w:rsidTr="003509F8">
        <w:trPr>
          <w:gridAfter w:val="1"/>
          <w:wAfter w:w="11" w:type="pct"/>
          <w:trHeight w:val="268"/>
        </w:trPr>
        <w:tc>
          <w:tcPr>
            <w:tcW w:w="4989" w:type="pct"/>
            <w:gridSpan w:val="3"/>
            <w:shd w:val="clear" w:color="000000" w:fill="FFFFFF"/>
          </w:tcPr>
          <w:tbl>
            <w:tblPr>
              <w:tblW w:w="5000" w:type="pct"/>
              <w:tblBorders>
                <w:insideH w:val="single" w:sz="18" w:space="0" w:color="FFFFFF"/>
                <w:insideV w:val="single" w:sz="18" w:space="0" w:color="FFFFFF"/>
              </w:tblBorders>
              <w:tblLook w:val="0000"/>
            </w:tblPr>
            <w:tblGrid>
              <w:gridCol w:w="3462"/>
              <w:gridCol w:w="3360"/>
              <w:gridCol w:w="3360"/>
            </w:tblGrid>
            <w:tr w:rsidR="003509F8" w:rsidRPr="00C05E49" w:rsidTr="0035667C">
              <w:tc>
                <w:tcPr>
                  <w:tcW w:w="1700" w:type="pct"/>
                  <w:shd w:val="pct20" w:color="000000" w:fill="FFFFFF"/>
                  <w:vAlign w:val="center"/>
                </w:tcPr>
                <w:p w:rsidR="003509F8" w:rsidRPr="00C05E49" w:rsidRDefault="003509F8" w:rsidP="0035667C">
                  <w:pPr>
                    <w:jc w:val="center"/>
                  </w:pPr>
                  <w:r w:rsidRPr="00C05E49">
                    <w:t>Комплексная уборка офисов</w:t>
                  </w:r>
                </w:p>
                <w:p w:rsidR="003509F8" w:rsidRPr="00C05E49" w:rsidRDefault="003509F8" w:rsidP="0035667C">
                  <w:pPr>
                    <w:jc w:val="center"/>
                  </w:pPr>
                </w:p>
              </w:tc>
              <w:tc>
                <w:tcPr>
                  <w:tcW w:w="1650" w:type="pct"/>
                  <w:shd w:val="pct20" w:color="000000" w:fill="FFFFFF"/>
                  <w:vAlign w:val="center"/>
                </w:tcPr>
                <w:p w:rsidR="003509F8" w:rsidRPr="00C05E49" w:rsidRDefault="003509F8" w:rsidP="0035667C">
                  <w:pPr>
                    <w:jc w:val="center"/>
                  </w:pPr>
                  <w:r w:rsidRPr="00C05E49">
                    <w:t xml:space="preserve">от  130 </w:t>
                  </w:r>
                  <w:proofErr w:type="spellStart"/>
                  <w:r w:rsidRPr="00C05E49">
                    <w:t>руб</w:t>
                  </w:r>
                  <w:proofErr w:type="spellEnd"/>
                </w:p>
                <w:p w:rsidR="003509F8" w:rsidRPr="00C05E49" w:rsidRDefault="003509F8" w:rsidP="0035667C">
                  <w:pPr>
                    <w:jc w:val="center"/>
                  </w:pPr>
                </w:p>
              </w:tc>
              <w:tc>
                <w:tcPr>
                  <w:tcW w:w="1650" w:type="pct"/>
                  <w:shd w:val="pct20" w:color="000000" w:fill="FFFFFF"/>
                  <w:vAlign w:val="center"/>
                </w:tcPr>
                <w:p w:rsidR="003509F8" w:rsidRPr="00C05E49" w:rsidRDefault="003509F8" w:rsidP="0035667C">
                  <w:pPr>
                    <w:jc w:val="center"/>
                  </w:pPr>
                  <w:r w:rsidRPr="00C05E49">
                    <w:t>Кв</w:t>
                  </w:r>
                  <w:proofErr w:type="gramStart"/>
                  <w:r w:rsidRPr="00C05E49">
                    <w:t>.м</w:t>
                  </w:r>
                  <w:proofErr w:type="gramEnd"/>
                </w:p>
                <w:p w:rsidR="003509F8" w:rsidRPr="00C05E49" w:rsidRDefault="003509F8" w:rsidP="0035667C">
                  <w:pPr>
                    <w:jc w:val="center"/>
                  </w:pPr>
                </w:p>
              </w:tc>
            </w:tr>
            <w:tr w:rsidR="003509F8" w:rsidRPr="00C05E49" w:rsidTr="0035667C">
              <w:trPr>
                <w:trHeight w:val="35"/>
              </w:trPr>
              <w:tc>
                <w:tcPr>
                  <w:tcW w:w="1700" w:type="pct"/>
                  <w:shd w:val="pct20" w:color="000000" w:fill="FFFFFF"/>
                  <w:vAlign w:val="center"/>
                </w:tcPr>
                <w:p w:rsidR="003509F8" w:rsidRPr="00C05E49" w:rsidRDefault="003509F8" w:rsidP="0035667C">
                  <w:pPr>
                    <w:jc w:val="center"/>
                  </w:pPr>
                  <w:r w:rsidRPr="00C05E49">
                    <w:t>Комплексная уборка после</w:t>
                  </w:r>
                </w:p>
                <w:p w:rsidR="003509F8" w:rsidRPr="003509F8" w:rsidRDefault="003509F8" w:rsidP="0035667C">
                  <w:pPr>
                    <w:jc w:val="center"/>
                  </w:pPr>
                  <w:r w:rsidRPr="00C05E49">
                    <w:t>ремонта</w:t>
                  </w:r>
                </w:p>
                <w:p w:rsidR="003509F8" w:rsidRPr="00C05E49" w:rsidRDefault="003509F8" w:rsidP="0035667C">
                  <w:pPr>
                    <w:jc w:val="center"/>
                  </w:pPr>
                </w:p>
              </w:tc>
              <w:tc>
                <w:tcPr>
                  <w:tcW w:w="1650" w:type="pct"/>
                  <w:shd w:val="pct20" w:color="000000" w:fill="FFFFFF"/>
                  <w:vAlign w:val="center"/>
                </w:tcPr>
                <w:p w:rsidR="003509F8" w:rsidRPr="00C05E49" w:rsidRDefault="003509F8" w:rsidP="0035667C">
                  <w:pPr>
                    <w:jc w:val="center"/>
                  </w:pPr>
                  <w:r w:rsidRPr="00C05E49">
                    <w:t xml:space="preserve">от 180 </w:t>
                  </w:r>
                  <w:proofErr w:type="spellStart"/>
                  <w:r w:rsidRPr="00C05E49">
                    <w:t>руб</w:t>
                  </w:r>
                  <w:proofErr w:type="spellEnd"/>
                </w:p>
              </w:tc>
              <w:tc>
                <w:tcPr>
                  <w:tcW w:w="1650" w:type="pct"/>
                  <w:shd w:val="pct20" w:color="000000" w:fill="FFFFFF"/>
                  <w:vAlign w:val="center"/>
                </w:tcPr>
                <w:p w:rsidR="0035667C" w:rsidRPr="00C05E49" w:rsidRDefault="0035667C" w:rsidP="0035667C">
                  <w:pPr>
                    <w:jc w:val="center"/>
                  </w:pPr>
                  <w:r w:rsidRPr="00C05E49">
                    <w:t>Кв</w:t>
                  </w:r>
                  <w:proofErr w:type="gramStart"/>
                  <w:r w:rsidRPr="00C05E49">
                    <w:t>.м</w:t>
                  </w:r>
                  <w:proofErr w:type="gramEnd"/>
                </w:p>
                <w:p w:rsidR="003509F8" w:rsidRPr="00C05E49" w:rsidRDefault="003509F8" w:rsidP="0035667C">
                  <w:pPr>
                    <w:jc w:val="center"/>
                  </w:pPr>
                </w:p>
              </w:tc>
            </w:tr>
          </w:tbl>
          <w:p w:rsidR="00675CCA" w:rsidRPr="00C05E49" w:rsidRDefault="00675CCA" w:rsidP="00A04B03">
            <w:pPr>
              <w:jc w:val="center"/>
              <w:rPr>
                <w:b/>
              </w:rPr>
            </w:pPr>
          </w:p>
          <w:p w:rsidR="0051679D" w:rsidRPr="00C05E49" w:rsidRDefault="0051679D" w:rsidP="00A04B03">
            <w:pPr>
              <w:jc w:val="center"/>
              <w:rPr>
                <w:b/>
              </w:rPr>
            </w:pPr>
            <w:r w:rsidRPr="00C05E49">
              <w:rPr>
                <w:b/>
              </w:rPr>
              <w:t>Химическая чистка ковровых покрытий, мягкой мебели, твердых полов и мытье окон</w:t>
            </w:r>
          </w:p>
          <w:p w:rsidR="0051679D" w:rsidRPr="00C05E49" w:rsidRDefault="0051679D" w:rsidP="00A04B03"/>
        </w:tc>
      </w:tr>
      <w:tr w:rsidR="003509F8" w:rsidRPr="00C05E49" w:rsidTr="0035667C">
        <w:tblPrEx>
          <w:tblBorders>
            <w:insideH w:val="single" w:sz="18" w:space="0" w:color="FFFFFF"/>
            <w:insideV w:val="single" w:sz="18" w:space="0" w:color="FFFFFF"/>
          </w:tblBorders>
        </w:tblPrEx>
        <w:tc>
          <w:tcPr>
            <w:tcW w:w="1700" w:type="pct"/>
            <w:tcBorders>
              <w:top w:val="single" w:sz="18" w:space="0" w:color="FFFFFF"/>
            </w:tcBorders>
            <w:shd w:val="pct20" w:color="000000" w:fill="FFFFFF"/>
            <w:vAlign w:val="center"/>
          </w:tcPr>
          <w:p w:rsidR="003509F8" w:rsidRPr="00C05E49" w:rsidRDefault="003509F8" w:rsidP="0035667C">
            <w:pPr>
              <w:jc w:val="center"/>
            </w:pPr>
            <w:proofErr w:type="spellStart"/>
            <w:r w:rsidRPr="00C05E49">
              <w:t>Экстракторная</w:t>
            </w:r>
            <w:proofErr w:type="spellEnd"/>
            <w:r w:rsidRPr="00C05E49">
              <w:t xml:space="preserve"> чистка</w:t>
            </w:r>
          </w:p>
        </w:tc>
        <w:tc>
          <w:tcPr>
            <w:tcW w:w="1650" w:type="pct"/>
            <w:tcBorders>
              <w:top w:val="single" w:sz="18" w:space="0" w:color="FFFFFF"/>
            </w:tcBorders>
            <w:shd w:val="pct20" w:color="000000" w:fill="FFFFFF"/>
            <w:vAlign w:val="center"/>
          </w:tcPr>
          <w:p w:rsidR="003509F8" w:rsidRDefault="003509F8" w:rsidP="0035667C">
            <w:pPr>
              <w:jc w:val="center"/>
            </w:pPr>
            <w:r>
              <w:t xml:space="preserve">от </w:t>
            </w:r>
            <w:r w:rsidRPr="00C05E49">
              <w:t>13</w:t>
            </w:r>
            <w:r>
              <w:t xml:space="preserve">0 </w:t>
            </w:r>
            <w:r w:rsidRPr="00C05E49">
              <w:t>руб.</w:t>
            </w:r>
          </w:p>
        </w:tc>
        <w:tc>
          <w:tcPr>
            <w:tcW w:w="1650" w:type="pct"/>
            <w:gridSpan w:val="2"/>
            <w:tcBorders>
              <w:top w:val="single" w:sz="18" w:space="0" w:color="FFFFFF"/>
            </w:tcBorders>
            <w:shd w:val="pct20" w:color="000000" w:fill="FFFFFF"/>
            <w:vAlign w:val="center"/>
          </w:tcPr>
          <w:p w:rsidR="003509F8" w:rsidRPr="00C05E49" w:rsidRDefault="003509F8" w:rsidP="0035667C">
            <w:pPr>
              <w:jc w:val="center"/>
            </w:pPr>
            <w:r w:rsidRPr="00C05E49">
              <w:t>Кв</w:t>
            </w:r>
            <w:proofErr w:type="gramStart"/>
            <w:r w:rsidRPr="00C05E49">
              <w:t>.м</w:t>
            </w:r>
            <w:proofErr w:type="gramEnd"/>
          </w:p>
        </w:tc>
      </w:tr>
      <w:tr w:rsidR="0051679D" w:rsidRPr="00C05E49" w:rsidTr="0035667C">
        <w:tblPrEx>
          <w:tblBorders>
            <w:insideH w:val="single" w:sz="18" w:space="0" w:color="FFFFFF"/>
            <w:insideV w:val="single" w:sz="18" w:space="0" w:color="FFFFFF"/>
          </w:tblBorders>
        </w:tblPrEx>
        <w:tc>
          <w:tcPr>
            <w:tcW w:w="1700" w:type="pct"/>
            <w:tcBorders>
              <w:top w:val="single" w:sz="18" w:space="0" w:color="FFFFFF"/>
            </w:tcBorders>
            <w:shd w:val="pct20" w:color="000000" w:fill="FFFFFF"/>
            <w:vAlign w:val="center"/>
          </w:tcPr>
          <w:p w:rsidR="0051679D" w:rsidRPr="00C05E49" w:rsidRDefault="0051679D" w:rsidP="0035667C">
            <w:pPr>
              <w:jc w:val="center"/>
            </w:pPr>
            <w:r w:rsidRPr="00C05E49">
              <w:t>Химическая чистка мягкой мебели</w:t>
            </w:r>
          </w:p>
        </w:tc>
        <w:tc>
          <w:tcPr>
            <w:tcW w:w="1650" w:type="pct"/>
            <w:tcBorders>
              <w:top w:val="single" w:sz="18" w:space="0" w:color="FFFFFF"/>
            </w:tcBorders>
            <w:shd w:val="pct20" w:color="000000" w:fill="FFFFFF"/>
            <w:vAlign w:val="center"/>
          </w:tcPr>
          <w:p w:rsidR="003509F8" w:rsidRDefault="003509F8" w:rsidP="0035667C">
            <w:pPr>
              <w:jc w:val="center"/>
            </w:pPr>
          </w:p>
          <w:p w:rsidR="0051679D" w:rsidRPr="00C05E49" w:rsidRDefault="0051679D" w:rsidP="0035667C">
            <w:pPr>
              <w:jc w:val="center"/>
            </w:pPr>
            <w:r w:rsidRPr="00C05E49">
              <w:t>от 1</w:t>
            </w:r>
            <w:r w:rsidR="008912E6" w:rsidRPr="00C05E49">
              <w:t>7</w:t>
            </w:r>
            <w:r w:rsidRPr="00C05E49">
              <w:t>0 руб.</w:t>
            </w:r>
          </w:p>
        </w:tc>
        <w:tc>
          <w:tcPr>
            <w:tcW w:w="1650" w:type="pct"/>
            <w:gridSpan w:val="2"/>
            <w:tcBorders>
              <w:top w:val="single" w:sz="18" w:space="0" w:color="FFFFFF"/>
            </w:tcBorders>
            <w:shd w:val="pct20" w:color="000000" w:fill="FFFFFF"/>
            <w:vAlign w:val="center"/>
          </w:tcPr>
          <w:p w:rsidR="0051679D" w:rsidRPr="00C05E49" w:rsidRDefault="0051679D" w:rsidP="0035667C">
            <w:pPr>
              <w:jc w:val="center"/>
            </w:pPr>
            <w:r w:rsidRPr="00C05E49">
              <w:t>Шт.</w:t>
            </w:r>
          </w:p>
        </w:tc>
      </w:tr>
      <w:tr w:rsidR="003509F8" w:rsidRPr="00C05E49" w:rsidTr="0035667C">
        <w:tblPrEx>
          <w:tblBorders>
            <w:insideH w:val="single" w:sz="18" w:space="0" w:color="FFFFFF"/>
            <w:insideV w:val="single" w:sz="18" w:space="0" w:color="FFFFFF"/>
          </w:tblBorders>
        </w:tblPrEx>
        <w:tc>
          <w:tcPr>
            <w:tcW w:w="1700" w:type="pct"/>
            <w:tcBorders>
              <w:top w:val="single" w:sz="18" w:space="0" w:color="FFFFFF"/>
            </w:tcBorders>
            <w:shd w:val="pct20" w:color="000000" w:fill="FFFFFF"/>
            <w:vAlign w:val="center"/>
          </w:tcPr>
          <w:p w:rsidR="003509F8" w:rsidRPr="00C05E49" w:rsidRDefault="003509F8" w:rsidP="0035667C">
            <w:pPr>
              <w:jc w:val="center"/>
            </w:pPr>
            <w:r w:rsidRPr="00C05E49">
              <w:t>Химическая чистка твердых полов (мрамор, гранит, линолеум, плитка)</w:t>
            </w:r>
          </w:p>
        </w:tc>
        <w:tc>
          <w:tcPr>
            <w:tcW w:w="1650" w:type="pct"/>
            <w:tcBorders>
              <w:top w:val="single" w:sz="18" w:space="0" w:color="FFFFFF"/>
            </w:tcBorders>
            <w:shd w:val="pct20" w:color="000000" w:fill="FFFFFF"/>
            <w:vAlign w:val="center"/>
          </w:tcPr>
          <w:p w:rsidR="003509F8" w:rsidRDefault="003509F8" w:rsidP="0035667C">
            <w:pPr>
              <w:jc w:val="center"/>
            </w:pPr>
          </w:p>
          <w:p w:rsidR="003509F8" w:rsidRPr="00C05E49" w:rsidRDefault="003509F8" w:rsidP="0035667C">
            <w:pPr>
              <w:jc w:val="center"/>
            </w:pPr>
            <w:r w:rsidRPr="00C05E49">
              <w:t>от 130 руб.</w:t>
            </w:r>
          </w:p>
        </w:tc>
        <w:tc>
          <w:tcPr>
            <w:tcW w:w="1650" w:type="pct"/>
            <w:gridSpan w:val="2"/>
            <w:tcBorders>
              <w:top w:val="single" w:sz="18" w:space="0" w:color="FFFFFF"/>
            </w:tcBorders>
            <w:shd w:val="pct20" w:color="000000" w:fill="FFFFFF"/>
            <w:vAlign w:val="center"/>
          </w:tcPr>
          <w:p w:rsidR="003509F8" w:rsidRPr="00C05E49" w:rsidRDefault="003509F8" w:rsidP="0035667C">
            <w:pPr>
              <w:jc w:val="center"/>
            </w:pPr>
            <w:r w:rsidRPr="00C05E49">
              <w:t>Кв</w:t>
            </w:r>
            <w:proofErr w:type="gramStart"/>
            <w:r w:rsidRPr="00C05E49">
              <w:t>.м</w:t>
            </w:r>
            <w:proofErr w:type="gramEnd"/>
          </w:p>
        </w:tc>
      </w:tr>
      <w:tr w:rsidR="003509F8" w:rsidRPr="00C05E49" w:rsidTr="0035667C">
        <w:tblPrEx>
          <w:tblBorders>
            <w:insideH w:val="single" w:sz="18" w:space="0" w:color="FFFFFF"/>
            <w:insideV w:val="single" w:sz="18" w:space="0" w:color="FFFFFF"/>
          </w:tblBorders>
        </w:tblPrEx>
        <w:tc>
          <w:tcPr>
            <w:tcW w:w="1700" w:type="pct"/>
            <w:tcBorders>
              <w:top w:val="single" w:sz="18" w:space="0" w:color="FFFFFF"/>
            </w:tcBorders>
            <w:shd w:val="pct20" w:color="000000" w:fill="FFFFFF"/>
            <w:vAlign w:val="center"/>
          </w:tcPr>
          <w:p w:rsidR="003509F8" w:rsidRPr="00C05E49" w:rsidRDefault="003509F8" w:rsidP="0035667C">
            <w:pPr>
              <w:jc w:val="center"/>
            </w:pPr>
            <w:r w:rsidRPr="00C05E49">
              <w:t>Мытье окон</w:t>
            </w:r>
          </w:p>
        </w:tc>
        <w:tc>
          <w:tcPr>
            <w:tcW w:w="1650" w:type="pct"/>
            <w:tcBorders>
              <w:top w:val="single" w:sz="18" w:space="0" w:color="FFFFFF"/>
            </w:tcBorders>
            <w:shd w:val="pct20" w:color="000000" w:fill="FFFFFF"/>
            <w:vAlign w:val="center"/>
          </w:tcPr>
          <w:p w:rsidR="003509F8" w:rsidRPr="00C05E49" w:rsidRDefault="003509F8" w:rsidP="0035667C">
            <w:pPr>
              <w:jc w:val="center"/>
            </w:pPr>
            <w:r w:rsidRPr="00C05E49">
              <w:t>130 руб.</w:t>
            </w:r>
          </w:p>
        </w:tc>
        <w:tc>
          <w:tcPr>
            <w:tcW w:w="1650" w:type="pct"/>
            <w:gridSpan w:val="2"/>
            <w:tcBorders>
              <w:top w:val="single" w:sz="18" w:space="0" w:color="FFFFFF"/>
            </w:tcBorders>
            <w:shd w:val="pct20" w:color="000000" w:fill="FFFFFF"/>
            <w:vAlign w:val="center"/>
          </w:tcPr>
          <w:p w:rsidR="003509F8" w:rsidRPr="00C05E49" w:rsidRDefault="003509F8" w:rsidP="0035667C">
            <w:pPr>
              <w:jc w:val="center"/>
            </w:pPr>
            <w:r w:rsidRPr="00C05E49">
              <w:t>Кв</w:t>
            </w:r>
            <w:proofErr w:type="gramStart"/>
            <w:r w:rsidRPr="00C05E49">
              <w:t>.м</w:t>
            </w:r>
            <w:proofErr w:type="gramEnd"/>
          </w:p>
        </w:tc>
      </w:tr>
    </w:tbl>
    <w:p w:rsidR="003509F8" w:rsidRDefault="003509F8" w:rsidP="003509F8">
      <w:pPr>
        <w:outlineLvl w:val="0"/>
        <w:rPr>
          <w:b/>
        </w:rPr>
      </w:pPr>
    </w:p>
    <w:p w:rsidR="0051679D" w:rsidRPr="003509F8" w:rsidRDefault="0051679D" w:rsidP="003509F8">
      <w:pPr>
        <w:outlineLvl w:val="0"/>
        <w:rPr>
          <w:b/>
        </w:rPr>
      </w:pPr>
      <w:r w:rsidRPr="00C05E49">
        <w:rPr>
          <w:b/>
        </w:rPr>
        <w:t>Примечание:</w:t>
      </w:r>
      <w:r w:rsidR="003509F8">
        <w:rPr>
          <w:b/>
        </w:rPr>
        <w:t xml:space="preserve"> </w:t>
      </w:r>
      <w:r w:rsidRPr="00C05E49">
        <w:t>Стоимость расходных материалов не включена в стоимость услуг, кроме материалов, используемых при уборке помещений.</w:t>
      </w:r>
    </w:p>
    <w:sectPr w:rsidR="0051679D" w:rsidRPr="003509F8" w:rsidSect="00B6050F">
      <w:pgSz w:w="11906" w:h="16838"/>
      <w:pgMar w:top="567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A7" w:rsidRDefault="00911BA7" w:rsidP="0082097A">
      <w:r>
        <w:separator/>
      </w:r>
    </w:p>
  </w:endnote>
  <w:endnote w:type="continuationSeparator" w:id="0">
    <w:p w:rsidR="00911BA7" w:rsidRDefault="00911BA7" w:rsidP="00820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A7" w:rsidRDefault="00911BA7" w:rsidP="0082097A">
      <w:r>
        <w:separator/>
      </w:r>
    </w:p>
  </w:footnote>
  <w:footnote w:type="continuationSeparator" w:id="0">
    <w:p w:rsidR="00911BA7" w:rsidRDefault="00911BA7" w:rsidP="00820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464"/>
    <w:multiLevelType w:val="hybridMultilevel"/>
    <w:tmpl w:val="7198624A"/>
    <w:lvl w:ilvl="0" w:tplc="0419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">
    <w:nsid w:val="139167DF"/>
    <w:multiLevelType w:val="hybridMultilevel"/>
    <w:tmpl w:val="2E000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87D23"/>
    <w:multiLevelType w:val="hybridMultilevel"/>
    <w:tmpl w:val="01F8E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A03948"/>
    <w:multiLevelType w:val="hybridMultilevel"/>
    <w:tmpl w:val="936C0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8A4FC1"/>
    <w:multiLevelType w:val="hybridMultilevel"/>
    <w:tmpl w:val="C9F07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C6451"/>
    <w:multiLevelType w:val="multilevel"/>
    <w:tmpl w:val="9AE84DA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FCD"/>
    <w:rsid w:val="000677E7"/>
    <w:rsid w:val="00077536"/>
    <w:rsid w:val="0008665D"/>
    <w:rsid w:val="000A6F37"/>
    <w:rsid w:val="000B7A90"/>
    <w:rsid w:val="000D4B0D"/>
    <w:rsid w:val="000F00A9"/>
    <w:rsid w:val="00113047"/>
    <w:rsid w:val="00117E17"/>
    <w:rsid w:val="00141CF9"/>
    <w:rsid w:val="00143D6B"/>
    <w:rsid w:val="00145D07"/>
    <w:rsid w:val="0015646E"/>
    <w:rsid w:val="00190501"/>
    <w:rsid w:val="00204D51"/>
    <w:rsid w:val="00212D61"/>
    <w:rsid w:val="0021561F"/>
    <w:rsid w:val="0023395F"/>
    <w:rsid w:val="00257E67"/>
    <w:rsid w:val="002668D0"/>
    <w:rsid w:val="00272337"/>
    <w:rsid w:val="00275C07"/>
    <w:rsid w:val="002A308E"/>
    <w:rsid w:val="002B114C"/>
    <w:rsid w:val="002C3CB9"/>
    <w:rsid w:val="002D5AE6"/>
    <w:rsid w:val="002D762F"/>
    <w:rsid w:val="002E4A2E"/>
    <w:rsid w:val="002E70B7"/>
    <w:rsid w:val="002F18F0"/>
    <w:rsid w:val="00304928"/>
    <w:rsid w:val="00313E5F"/>
    <w:rsid w:val="00316CC5"/>
    <w:rsid w:val="00327552"/>
    <w:rsid w:val="003509F8"/>
    <w:rsid w:val="00353F41"/>
    <w:rsid w:val="003549E1"/>
    <w:rsid w:val="0035584A"/>
    <w:rsid w:val="0035667C"/>
    <w:rsid w:val="00357FAF"/>
    <w:rsid w:val="00380980"/>
    <w:rsid w:val="00394E5B"/>
    <w:rsid w:val="003B01FF"/>
    <w:rsid w:val="003C23ED"/>
    <w:rsid w:val="00437486"/>
    <w:rsid w:val="00441DEC"/>
    <w:rsid w:val="0044561D"/>
    <w:rsid w:val="004476C5"/>
    <w:rsid w:val="00474BB9"/>
    <w:rsid w:val="00481497"/>
    <w:rsid w:val="004A409C"/>
    <w:rsid w:val="004A660D"/>
    <w:rsid w:val="004A6BCA"/>
    <w:rsid w:val="004B5A35"/>
    <w:rsid w:val="004D0E7D"/>
    <w:rsid w:val="004D6D33"/>
    <w:rsid w:val="0051679D"/>
    <w:rsid w:val="00530C1C"/>
    <w:rsid w:val="00560543"/>
    <w:rsid w:val="00563FFC"/>
    <w:rsid w:val="00574F61"/>
    <w:rsid w:val="005828E6"/>
    <w:rsid w:val="0058479B"/>
    <w:rsid w:val="005F1DBC"/>
    <w:rsid w:val="005F4B0C"/>
    <w:rsid w:val="006359D5"/>
    <w:rsid w:val="00644908"/>
    <w:rsid w:val="0064778D"/>
    <w:rsid w:val="00657F65"/>
    <w:rsid w:val="00675CCA"/>
    <w:rsid w:val="00684A7D"/>
    <w:rsid w:val="0069577B"/>
    <w:rsid w:val="006A263E"/>
    <w:rsid w:val="006A5754"/>
    <w:rsid w:val="006D1567"/>
    <w:rsid w:val="006D5E43"/>
    <w:rsid w:val="006E0D4D"/>
    <w:rsid w:val="00717782"/>
    <w:rsid w:val="00752823"/>
    <w:rsid w:val="00757AD9"/>
    <w:rsid w:val="00792C3A"/>
    <w:rsid w:val="007B70A1"/>
    <w:rsid w:val="007C128D"/>
    <w:rsid w:val="007D7539"/>
    <w:rsid w:val="007F3191"/>
    <w:rsid w:val="007F3C18"/>
    <w:rsid w:val="008037D8"/>
    <w:rsid w:val="00803FB0"/>
    <w:rsid w:val="00812DB3"/>
    <w:rsid w:val="0082097A"/>
    <w:rsid w:val="00864698"/>
    <w:rsid w:val="00864FCD"/>
    <w:rsid w:val="00866D6F"/>
    <w:rsid w:val="008753A7"/>
    <w:rsid w:val="008912E6"/>
    <w:rsid w:val="00893D39"/>
    <w:rsid w:val="008C13B7"/>
    <w:rsid w:val="00911BA7"/>
    <w:rsid w:val="00916922"/>
    <w:rsid w:val="00931F74"/>
    <w:rsid w:val="009808B8"/>
    <w:rsid w:val="009838CB"/>
    <w:rsid w:val="009C7BF7"/>
    <w:rsid w:val="009D6A1A"/>
    <w:rsid w:val="009E1EAD"/>
    <w:rsid w:val="009F3077"/>
    <w:rsid w:val="00A04B03"/>
    <w:rsid w:val="00A164DF"/>
    <w:rsid w:val="00A217A2"/>
    <w:rsid w:val="00A22F63"/>
    <w:rsid w:val="00AB42A0"/>
    <w:rsid w:val="00AE7397"/>
    <w:rsid w:val="00AF350A"/>
    <w:rsid w:val="00AF6CF6"/>
    <w:rsid w:val="00B6050F"/>
    <w:rsid w:val="00B75B7F"/>
    <w:rsid w:val="00B9670B"/>
    <w:rsid w:val="00BA1FC0"/>
    <w:rsid w:val="00BA75B5"/>
    <w:rsid w:val="00BB550C"/>
    <w:rsid w:val="00BC462F"/>
    <w:rsid w:val="00BD5C83"/>
    <w:rsid w:val="00BF4E61"/>
    <w:rsid w:val="00C05E49"/>
    <w:rsid w:val="00C43279"/>
    <w:rsid w:val="00C56602"/>
    <w:rsid w:val="00C852EB"/>
    <w:rsid w:val="00CD33AB"/>
    <w:rsid w:val="00CD4408"/>
    <w:rsid w:val="00CE0F62"/>
    <w:rsid w:val="00D046CE"/>
    <w:rsid w:val="00D427DC"/>
    <w:rsid w:val="00D6455C"/>
    <w:rsid w:val="00D6559F"/>
    <w:rsid w:val="00DB7816"/>
    <w:rsid w:val="00DD3C87"/>
    <w:rsid w:val="00E32671"/>
    <w:rsid w:val="00E44DA2"/>
    <w:rsid w:val="00E54E0E"/>
    <w:rsid w:val="00E90B83"/>
    <w:rsid w:val="00EB2B84"/>
    <w:rsid w:val="00ED7A6D"/>
    <w:rsid w:val="00EE50E3"/>
    <w:rsid w:val="00F038EC"/>
    <w:rsid w:val="00F077EC"/>
    <w:rsid w:val="00F34198"/>
    <w:rsid w:val="00F345F1"/>
    <w:rsid w:val="00F5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D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75B7F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82097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2097A"/>
  </w:style>
  <w:style w:type="character" w:styleId="a7">
    <w:name w:val="footnote reference"/>
    <w:basedOn w:val="a0"/>
    <w:rsid w:val="0082097A"/>
    <w:rPr>
      <w:vertAlign w:val="superscript"/>
    </w:rPr>
  </w:style>
  <w:style w:type="character" w:styleId="a8">
    <w:name w:val="Strong"/>
    <w:basedOn w:val="a0"/>
    <w:qFormat/>
    <w:rsid w:val="009F3077"/>
    <w:rPr>
      <w:b/>
      <w:bCs/>
    </w:rPr>
  </w:style>
  <w:style w:type="character" w:styleId="a9">
    <w:name w:val="Hyperlink"/>
    <w:basedOn w:val="a0"/>
    <w:uiPriority w:val="99"/>
    <w:unhideWhenUsed/>
    <w:rsid w:val="00E54E0E"/>
    <w:rPr>
      <w:color w:val="0000A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BCDEA-0854-48F8-83B7-1A4E8B89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>МОСМЕБЕЛЬПРОМ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subject/>
  <dc:creator>Котова </dc:creator>
  <cp:keywords/>
  <dc:description/>
  <cp:lastModifiedBy>ivanova.n</cp:lastModifiedBy>
  <cp:revision>3</cp:revision>
  <cp:lastPrinted>2014-10-22T07:56:00Z</cp:lastPrinted>
  <dcterms:created xsi:type="dcterms:W3CDTF">2015-04-29T08:28:00Z</dcterms:created>
  <dcterms:modified xsi:type="dcterms:W3CDTF">2015-04-30T08:29:00Z</dcterms:modified>
</cp:coreProperties>
</file>